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CF" w:rsidRPr="00ED7D83" w:rsidRDefault="00F076CF" w:rsidP="00F076CF">
      <w:pPr>
        <w:spacing w:after="0" w:line="240" w:lineRule="auto"/>
        <w:rPr>
          <w:b/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-276225</wp:posOffset>
            </wp:positionV>
            <wp:extent cx="933450" cy="1600200"/>
            <wp:effectExtent l="19050" t="0" r="0" b="0"/>
            <wp:wrapSquare wrapText="right"/>
            <wp:docPr id="2" name="Slika 2" descr="znak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D83">
        <w:rPr>
          <w:b/>
          <w:i/>
        </w:rPr>
        <w:t>SALEZIJANSKA KLASIČNA GIMNAZIJA, s pravom javnosti</w:t>
      </w:r>
    </w:p>
    <w:p w:rsidR="00F076CF" w:rsidRPr="00ED7D83" w:rsidRDefault="00F076CF" w:rsidP="00F076CF">
      <w:pPr>
        <w:spacing w:after="0" w:line="240" w:lineRule="auto"/>
        <w:rPr>
          <w:b/>
          <w:i/>
        </w:rPr>
      </w:pPr>
      <w:r w:rsidRPr="00ED7D83">
        <w:rPr>
          <w:b/>
          <w:i/>
        </w:rPr>
        <w:t>Vukovarska 62, Rijeka</w:t>
      </w:r>
    </w:p>
    <w:p w:rsidR="00F076CF" w:rsidRDefault="00F076CF" w:rsidP="00F076CF">
      <w:pPr>
        <w:spacing w:after="0" w:line="240" w:lineRule="auto"/>
      </w:pPr>
      <w:r w:rsidRPr="00ED7D83">
        <w:rPr>
          <w:b/>
          <w:i/>
        </w:rPr>
        <w:t>Tel: 385-051-672-986;  Fax: 385-051-672-204</w:t>
      </w:r>
    </w:p>
    <w:p w:rsidR="00F076CF" w:rsidRPr="00CF793E" w:rsidRDefault="00F076CF" w:rsidP="00F076CF">
      <w:pPr>
        <w:spacing w:after="0" w:line="240" w:lineRule="auto"/>
        <w:rPr>
          <w:b/>
          <w:i/>
        </w:rPr>
      </w:pPr>
      <w:r w:rsidRPr="00CF793E">
        <w:rPr>
          <w:b/>
          <w:i/>
        </w:rPr>
        <w:t>e-mail</w:t>
      </w:r>
      <w:r w:rsidRPr="000B104A">
        <w:rPr>
          <w:b/>
          <w:i/>
          <w:color w:val="000000"/>
        </w:rPr>
        <w:t xml:space="preserve">: </w:t>
      </w:r>
      <w:hyperlink r:id="rId6" w:history="1">
        <w:r w:rsidRPr="000B104A">
          <w:rPr>
            <w:rStyle w:val="Hiperveza"/>
            <w:b/>
            <w:i/>
            <w:color w:val="000000"/>
          </w:rPr>
          <w:t>skg@ri.t-com.hr</w:t>
        </w:r>
      </w:hyperlink>
    </w:p>
    <w:p w:rsidR="00F076CF" w:rsidRPr="00B001E2" w:rsidRDefault="00F076CF" w:rsidP="00F076CF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F076CF" w:rsidRDefault="00F076CF" w:rsidP="00F076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977" w:rsidRDefault="00681977" w:rsidP="006819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977" w:rsidRPr="003A3F05" w:rsidRDefault="00681977" w:rsidP="00681977">
      <w:pPr>
        <w:rPr>
          <w:rFonts w:ascii="Times New Roman" w:hAnsi="Times New Roman" w:cs="Times New Roman"/>
          <w:b/>
          <w:sz w:val="24"/>
        </w:rPr>
      </w:pPr>
      <w:r w:rsidRPr="003A3F05">
        <w:rPr>
          <w:rFonts w:ascii="Times New Roman" w:hAnsi="Times New Roman" w:cs="Times New Roman"/>
          <w:b/>
          <w:sz w:val="24"/>
        </w:rPr>
        <w:t>SJEDNIC</w:t>
      </w:r>
      <w:r w:rsidR="00651140">
        <w:rPr>
          <w:rFonts w:ascii="Times New Roman" w:hAnsi="Times New Roman" w:cs="Times New Roman"/>
          <w:b/>
          <w:sz w:val="24"/>
        </w:rPr>
        <w:t>A ŠKOLSKOG ODBORA – ODRŽANA - 8.10.</w:t>
      </w:r>
      <w:r w:rsidR="00840FBE">
        <w:rPr>
          <w:rFonts w:ascii="Times New Roman" w:hAnsi="Times New Roman" w:cs="Times New Roman"/>
          <w:b/>
          <w:sz w:val="24"/>
        </w:rPr>
        <w:t>2020</w:t>
      </w:r>
      <w:r w:rsidRPr="003A3F05">
        <w:rPr>
          <w:rFonts w:ascii="Times New Roman" w:hAnsi="Times New Roman" w:cs="Times New Roman"/>
          <w:b/>
          <w:sz w:val="24"/>
        </w:rPr>
        <w:t>.</w:t>
      </w:r>
      <w:r w:rsidR="00651140">
        <w:rPr>
          <w:rFonts w:ascii="Times New Roman" w:hAnsi="Times New Roman" w:cs="Times New Roman"/>
          <w:b/>
          <w:sz w:val="24"/>
        </w:rPr>
        <w:t xml:space="preserve"> u 14</w:t>
      </w:r>
      <w:r w:rsidR="003A3E47">
        <w:rPr>
          <w:rFonts w:ascii="Times New Roman" w:hAnsi="Times New Roman" w:cs="Times New Roman"/>
          <w:b/>
          <w:sz w:val="24"/>
        </w:rPr>
        <w:t>.00</w:t>
      </w:r>
    </w:p>
    <w:p w:rsidR="00681977" w:rsidRDefault="00681977" w:rsidP="006819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76CF" w:rsidRDefault="00B641E5" w:rsidP="00681977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 članovi Školskog odbora: don </w:t>
      </w:r>
      <w:r w:rsidR="00651140">
        <w:rPr>
          <w:rFonts w:ascii="Times New Roman" w:hAnsi="Times New Roman" w:cs="Times New Roman"/>
          <w:sz w:val="24"/>
        </w:rPr>
        <w:t>Josip Stanić</w:t>
      </w:r>
      <w:r>
        <w:rPr>
          <w:rFonts w:ascii="Times New Roman" w:hAnsi="Times New Roman" w:cs="Times New Roman"/>
          <w:sz w:val="24"/>
        </w:rPr>
        <w:t xml:space="preserve"> (predsjednik</w:t>
      </w:r>
      <w:r w:rsidR="00840FBE">
        <w:rPr>
          <w:rFonts w:ascii="Times New Roman" w:hAnsi="Times New Roman" w:cs="Times New Roman"/>
          <w:sz w:val="24"/>
        </w:rPr>
        <w:t xml:space="preserve">), don </w:t>
      </w:r>
      <w:r w:rsidR="00651140">
        <w:rPr>
          <w:rFonts w:ascii="Times New Roman" w:hAnsi="Times New Roman" w:cs="Times New Roman"/>
          <w:sz w:val="24"/>
        </w:rPr>
        <w:t>Danijel Dragičević</w:t>
      </w:r>
      <w:r w:rsidR="00840FBE">
        <w:rPr>
          <w:rFonts w:ascii="Times New Roman" w:hAnsi="Times New Roman" w:cs="Times New Roman"/>
          <w:sz w:val="24"/>
        </w:rPr>
        <w:t xml:space="preserve"> (član od strane osnivača), don </w:t>
      </w:r>
      <w:r w:rsidR="00651140">
        <w:rPr>
          <w:rFonts w:ascii="Times New Roman" w:hAnsi="Times New Roman" w:cs="Times New Roman"/>
          <w:sz w:val="24"/>
        </w:rPr>
        <w:t xml:space="preserve">Josip </w:t>
      </w:r>
      <w:proofErr w:type="spellStart"/>
      <w:r w:rsidR="00651140">
        <w:rPr>
          <w:rFonts w:ascii="Times New Roman" w:hAnsi="Times New Roman" w:cs="Times New Roman"/>
          <w:sz w:val="24"/>
        </w:rPr>
        <w:t>Petrčić</w:t>
      </w:r>
      <w:proofErr w:type="spellEnd"/>
      <w:r w:rsidR="00840FBE">
        <w:rPr>
          <w:rFonts w:ascii="Times New Roman" w:hAnsi="Times New Roman" w:cs="Times New Roman"/>
          <w:sz w:val="24"/>
        </w:rPr>
        <w:t xml:space="preserve"> (član od strane osnivača)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prof</w:t>
      </w:r>
      <w:proofErr w:type="spellEnd"/>
      <w:r>
        <w:rPr>
          <w:rFonts w:ascii="Times New Roman" w:hAnsi="Times New Roman" w:cs="Times New Roman"/>
          <w:sz w:val="24"/>
        </w:rPr>
        <w:t>. Ružica Jauk</w:t>
      </w:r>
      <w:r w:rsidR="00840FBE">
        <w:rPr>
          <w:rFonts w:ascii="Times New Roman" w:hAnsi="Times New Roman" w:cs="Times New Roman"/>
          <w:sz w:val="24"/>
        </w:rPr>
        <w:t xml:space="preserve"> (član od strane NV)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51140">
        <w:rPr>
          <w:rFonts w:ascii="Times New Roman" w:hAnsi="Times New Roman" w:cs="Times New Roman"/>
          <w:sz w:val="24"/>
        </w:rPr>
        <w:t>prof</w:t>
      </w:r>
      <w:proofErr w:type="spellEnd"/>
      <w:r w:rsidR="00651140">
        <w:rPr>
          <w:rFonts w:ascii="Times New Roman" w:hAnsi="Times New Roman" w:cs="Times New Roman"/>
          <w:sz w:val="24"/>
        </w:rPr>
        <w:t xml:space="preserve">. Sunčana Martinčević (član od strane NV), </w:t>
      </w:r>
      <w:proofErr w:type="spellStart"/>
      <w:r w:rsidR="003A3E47">
        <w:rPr>
          <w:rFonts w:ascii="Times New Roman" w:hAnsi="Times New Roman" w:cs="Times New Roman"/>
          <w:sz w:val="24"/>
        </w:rPr>
        <w:t>prof</w:t>
      </w:r>
      <w:proofErr w:type="spellEnd"/>
      <w:r w:rsidR="003A3E47">
        <w:rPr>
          <w:rFonts w:ascii="Times New Roman" w:hAnsi="Times New Roman" w:cs="Times New Roman"/>
          <w:sz w:val="24"/>
        </w:rPr>
        <w:t>. Andrija Novaković (</w:t>
      </w:r>
      <w:r w:rsidR="00651140">
        <w:rPr>
          <w:rFonts w:ascii="Times New Roman" w:hAnsi="Times New Roman" w:cs="Times New Roman"/>
          <w:sz w:val="24"/>
        </w:rPr>
        <w:t>član od strane</w:t>
      </w:r>
      <w:r w:rsidR="00840FBE">
        <w:rPr>
          <w:rFonts w:ascii="Times New Roman" w:hAnsi="Times New Roman" w:cs="Times New Roman"/>
          <w:sz w:val="24"/>
        </w:rPr>
        <w:t xml:space="preserve"> NV), </w:t>
      </w:r>
      <w:r>
        <w:rPr>
          <w:rFonts w:ascii="Times New Roman" w:hAnsi="Times New Roman" w:cs="Times New Roman"/>
          <w:sz w:val="24"/>
        </w:rPr>
        <w:t xml:space="preserve">gđa </w:t>
      </w:r>
      <w:r w:rsidR="00651140">
        <w:rPr>
          <w:rFonts w:ascii="Times New Roman" w:hAnsi="Times New Roman" w:cs="Times New Roman"/>
          <w:sz w:val="24"/>
        </w:rPr>
        <w:t>Ines Kolanović</w:t>
      </w:r>
      <w:r w:rsidR="00840FBE">
        <w:rPr>
          <w:rFonts w:ascii="Times New Roman" w:hAnsi="Times New Roman" w:cs="Times New Roman"/>
          <w:sz w:val="24"/>
        </w:rPr>
        <w:t xml:space="preserve"> (član-predstavnica roditelja)</w:t>
      </w:r>
    </w:p>
    <w:p w:rsidR="00B641E5" w:rsidRDefault="00681977" w:rsidP="006819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40FBE">
        <w:rPr>
          <w:rFonts w:ascii="Times New Roman" w:hAnsi="Times New Roman" w:cs="Times New Roman"/>
          <w:sz w:val="24"/>
        </w:rPr>
        <w:t>O</w:t>
      </w:r>
      <w:r w:rsidR="00B641E5">
        <w:rPr>
          <w:rFonts w:ascii="Times New Roman" w:hAnsi="Times New Roman" w:cs="Times New Roman"/>
          <w:sz w:val="24"/>
        </w:rPr>
        <w:t xml:space="preserve">dsutni članovi Školskog odbora: </w:t>
      </w:r>
      <w:r w:rsidR="003A3E47">
        <w:rPr>
          <w:rFonts w:ascii="Times New Roman" w:hAnsi="Times New Roman" w:cs="Times New Roman"/>
          <w:sz w:val="24"/>
        </w:rPr>
        <w:t xml:space="preserve"> </w:t>
      </w:r>
      <w:r w:rsidR="00651140">
        <w:rPr>
          <w:rFonts w:ascii="Times New Roman" w:hAnsi="Times New Roman" w:cs="Times New Roman"/>
          <w:sz w:val="24"/>
        </w:rPr>
        <w:t>-</w:t>
      </w:r>
    </w:p>
    <w:p w:rsidR="00F076CF" w:rsidRDefault="00B641E5" w:rsidP="00840FBE">
      <w:pPr>
        <w:spacing w:after="0" w:line="240" w:lineRule="auto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 (nisu članovi): tajnica Zdenka Laškarin (zapisničar) </w:t>
      </w:r>
      <w:r w:rsidR="003A3E47">
        <w:rPr>
          <w:rFonts w:ascii="Times New Roman" w:hAnsi="Times New Roman" w:cs="Times New Roman"/>
          <w:sz w:val="24"/>
        </w:rPr>
        <w:t>računovođa M</w:t>
      </w:r>
      <w:r>
        <w:rPr>
          <w:rFonts w:ascii="Times New Roman" w:hAnsi="Times New Roman" w:cs="Times New Roman"/>
          <w:sz w:val="24"/>
        </w:rPr>
        <w:t>i</w:t>
      </w:r>
      <w:r w:rsidR="003A3E47">
        <w:rPr>
          <w:rFonts w:ascii="Times New Roman" w:hAnsi="Times New Roman" w:cs="Times New Roman"/>
          <w:sz w:val="24"/>
        </w:rPr>
        <w:t>rjana Vlahov i</w:t>
      </w:r>
      <w:r>
        <w:rPr>
          <w:rFonts w:ascii="Times New Roman" w:hAnsi="Times New Roman" w:cs="Times New Roman"/>
          <w:sz w:val="24"/>
        </w:rPr>
        <w:t xml:space="preserve"> ravnatelj </w:t>
      </w:r>
      <w:r w:rsidR="00840FBE">
        <w:rPr>
          <w:rFonts w:ascii="Times New Roman" w:hAnsi="Times New Roman" w:cs="Times New Roman"/>
          <w:sz w:val="24"/>
        </w:rPr>
        <w:t xml:space="preserve">don Dragutin </w:t>
      </w:r>
      <w:proofErr w:type="spellStart"/>
      <w:r w:rsidR="00840FBE">
        <w:rPr>
          <w:rFonts w:ascii="Times New Roman" w:hAnsi="Times New Roman" w:cs="Times New Roman"/>
          <w:sz w:val="24"/>
        </w:rPr>
        <w:t>Detić</w:t>
      </w:r>
      <w:proofErr w:type="spellEnd"/>
    </w:p>
    <w:p w:rsidR="00681977" w:rsidRDefault="00681977" w:rsidP="00681977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F076CF" w:rsidRDefault="00F076CF" w:rsidP="00F07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DNEVNI RED:</w:t>
      </w:r>
    </w:p>
    <w:p w:rsidR="00F076CF" w:rsidRPr="00F076CF" w:rsidRDefault="00651140" w:rsidP="00F076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Ravnatelj don Dragutin </w:t>
      </w:r>
      <w:proofErr w:type="spellStart"/>
      <w:r>
        <w:rPr>
          <w:rFonts w:ascii="Times New Roman" w:hAnsi="Times New Roman" w:cs="Times New Roman"/>
          <w:sz w:val="24"/>
        </w:rPr>
        <w:t>Detić</w:t>
      </w:r>
      <w:proofErr w:type="spellEnd"/>
      <w:r>
        <w:rPr>
          <w:rFonts w:ascii="Times New Roman" w:hAnsi="Times New Roman" w:cs="Times New Roman"/>
          <w:sz w:val="24"/>
        </w:rPr>
        <w:t xml:space="preserve"> – predstavljanje novoizabranih članova </w:t>
      </w: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>. odbora</w:t>
      </w:r>
    </w:p>
    <w:p w:rsidR="009E1476" w:rsidRDefault="003A3E47" w:rsidP="009E14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Financijsko izvješće za </w:t>
      </w:r>
      <w:r w:rsidR="00651140">
        <w:rPr>
          <w:rFonts w:ascii="Times New Roman" w:eastAsia="Calibri" w:hAnsi="Times New Roman" w:cs="Times New Roman"/>
        </w:rPr>
        <w:t>prvo polugodište 2020.</w:t>
      </w:r>
      <w:r>
        <w:rPr>
          <w:rFonts w:ascii="Times New Roman" w:eastAsia="Calibri" w:hAnsi="Times New Roman" w:cs="Times New Roman"/>
        </w:rPr>
        <w:t xml:space="preserve">. </w:t>
      </w:r>
      <w:r w:rsidR="00F4392D">
        <w:rPr>
          <w:rFonts w:ascii="Times New Roman" w:eastAsia="Calibri" w:hAnsi="Times New Roman" w:cs="Times New Roman"/>
        </w:rPr>
        <w:t>i</w:t>
      </w:r>
      <w:r w:rsidR="00651140">
        <w:rPr>
          <w:rFonts w:ascii="Times New Roman" w:eastAsia="Calibri" w:hAnsi="Times New Roman" w:cs="Times New Roman"/>
        </w:rPr>
        <w:t xml:space="preserve"> drugi </w:t>
      </w:r>
      <w:r w:rsidR="00F4392D">
        <w:rPr>
          <w:rFonts w:ascii="Times New Roman" w:eastAsia="Calibri" w:hAnsi="Times New Roman" w:cs="Times New Roman"/>
        </w:rPr>
        <w:t>rebalans financijskog plana za 2020.</w:t>
      </w:r>
    </w:p>
    <w:p w:rsidR="00651140" w:rsidRDefault="00651140" w:rsidP="009E14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Godišnji plan i program i Školski </w:t>
      </w:r>
      <w:proofErr w:type="spellStart"/>
      <w:r>
        <w:rPr>
          <w:rFonts w:ascii="Times New Roman" w:eastAsia="Calibri" w:hAnsi="Times New Roman" w:cs="Times New Roman"/>
        </w:rPr>
        <w:t>kurikul</w:t>
      </w:r>
      <w:proofErr w:type="spellEnd"/>
      <w:r>
        <w:rPr>
          <w:rFonts w:ascii="Times New Roman" w:eastAsia="Calibri" w:hAnsi="Times New Roman" w:cs="Times New Roman"/>
        </w:rPr>
        <w:t xml:space="preserve"> - prihvaćanje</w:t>
      </w:r>
    </w:p>
    <w:p w:rsidR="003A3E47" w:rsidRDefault="00651140" w:rsidP="009E14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Zapošljavanje zamjene za fiziku</w:t>
      </w:r>
    </w:p>
    <w:p w:rsidR="003A3E47" w:rsidRDefault="00651140" w:rsidP="009E14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Odluka o naknadama u školskoj knjižnici</w:t>
      </w:r>
    </w:p>
    <w:p w:rsidR="00651140" w:rsidRDefault="00651140" w:rsidP="009E14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Sudje</w:t>
      </w:r>
      <w:r w:rsidR="006E62A9">
        <w:rPr>
          <w:rFonts w:ascii="Times New Roman" w:eastAsia="Calibri" w:hAnsi="Times New Roman" w:cs="Times New Roman"/>
        </w:rPr>
        <w:t xml:space="preserve">lovanje učenika u ostvarivanju </w:t>
      </w:r>
      <w:proofErr w:type="spellStart"/>
      <w:r w:rsidR="006E62A9">
        <w:rPr>
          <w:rFonts w:ascii="Times New Roman" w:eastAsia="Calibri" w:hAnsi="Times New Roman" w:cs="Times New Roman"/>
        </w:rPr>
        <w:t>G</w:t>
      </w:r>
      <w:r>
        <w:rPr>
          <w:rFonts w:ascii="Times New Roman" w:eastAsia="Calibri" w:hAnsi="Times New Roman" w:cs="Times New Roman"/>
        </w:rPr>
        <w:t>od.plana</w:t>
      </w:r>
      <w:proofErr w:type="spellEnd"/>
      <w:r>
        <w:rPr>
          <w:rFonts w:ascii="Times New Roman" w:eastAsia="Calibri" w:hAnsi="Times New Roman" w:cs="Times New Roman"/>
        </w:rPr>
        <w:t xml:space="preserve"> i programa i </w:t>
      </w:r>
      <w:proofErr w:type="spellStart"/>
      <w:r>
        <w:rPr>
          <w:rFonts w:ascii="Times New Roman" w:eastAsia="Calibri" w:hAnsi="Times New Roman" w:cs="Times New Roman"/>
        </w:rPr>
        <w:t>Kurikula</w:t>
      </w:r>
      <w:proofErr w:type="spellEnd"/>
      <w:r>
        <w:rPr>
          <w:rFonts w:ascii="Times New Roman" w:eastAsia="Calibri" w:hAnsi="Times New Roman" w:cs="Times New Roman"/>
        </w:rPr>
        <w:t xml:space="preserve"> - Odluka</w:t>
      </w:r>
    </w:p>
    <w:p w:rsidR="00F076CF" w:rsidRPr="009E1476" w:rsidRDefault="00F076CF" w:rsidP="009E147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1476">
        <w:rPr>
          <w:rFonts w:ascii="Times New Roman" w:hAnsi="Times New Roman" w:cs="Times New Roman"/>
          <w:sz w:val="24"/>
        </w:rPr>
        <w:t>Razno</w:t>
      </w:r>
    </w:p>
    <w:p w:rsidR="00F076CF" w:rsidRDefault="00F076CF" w:rsidP="00F076C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ZAKLJUČCI:</w:t>
      </w:r>
    </w:p>
    <w:p w:rsidR="00F076CF" w:rsidRDefault="00651140" w:rsidP="00F076C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Ravnatelj don Dragutin </w:t>
      </w:r>
      <w:proofErr w:type="spellStart"/>
      <w:r>
        <w:rPr>
          <w:rFonts w:ascii="Times New Roman" w:hAnsi="Times New Roman" w:cs="Times New Roman"/>
          <w:sz w:val="24"/>
        </w:rPr>
        <w:t>Detić</w:t>
      </w:r>
      <w:proofErr w:type="spellEnd"/>
      <w:r>
        <w:rPr>
          <w:rFonts w:ascii="Times New Roman" w:hAnsi="Times New Roman" w:cs="Times New Roman"/>
          <w:sz w:val="24"/>
        </w:rPr>
        <w:t xml:space="preserve"> predstavio je nove članove iz reda osnivača – don Danijela Dragičevića i don Josipa </w:t>
      </w:r>
      <w:proofErr w:type="spellStart"/>
      <w:r>
        <w:rPr>
          <w:rFonts w:ascii="Times New Roman" w:hAnsi="Times New Roman" w:cs="Times New Roman"/>
          <w:sz w:val="24"/>
        </w:rPr>
        <w:t>Petrčića</w:t>
      </w:r>
      <w:proofErr w:type="spellEnd"/>
      <w:r>
        <w:rPr>
          <w:rFonts w:ascii="Times New Roman" w:hAnsi="Times New Roman" w:cs="Times New Roman"/>
          <w:sz w:val="24"/>
        </w:rPr>
        <w:t xml:space="preserve"> te iz reda roditelja gospođu Ines Kolanović.</w:t>
      </w:r>
    </w:p>
    <w:p w:rsidR="00651140" w:rsidRDefault="00651140" w:rsidP="00651140">
      <w:pPr>
        <w:pStyle w:val="Odlomakpopisa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Upoznao je prisutne članove da je </w:t>
      </w:r>
      <w:r w:rsidR="00570C36">
        <w:rPr>
          <w:rFonts w:ascii="Times New Roman" w:hAnsi="Times New Roman" w:cs="Times New Roman"/>
          <w:sz w:val="24"/>
        </w:rPr>
        <w:t>osnivač imenovao novog</w:t>
      </w:r>
      <w:r>
        <w:rPr>
          <w:rFonts w:ascii="Times New Roman" w:hAnsi="Times New Roman" w:cs="Times New Roman"/>
          <w:sz w:val="24"/>
        </w:rPr>
        <w:t xml:space="preserve"> predsjednik</w:t>
      </w:r>
      <w:r w:rsidR="00570C3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Školskog odbora don Josip</w:t>
      </w:r>
      <w:r w:rsidR="00570C3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Stanić</w:t>
      </w:r>
      <w:r w:rsidR="00570C36">
        <w:rPr>
          <w:rFonts w:ascii="Times New Roman" w:hAnsi="Times New Roman" w:cs="Times New Roman"/>
          <w:sz w:val="24"/>
        </w:rPr>
        <w:t>a umjesto dosadašnjeg don Nike Tunjića koji je otišao na novu dužnost. Don Josip Stanić je nakon predstavljanja preuzeo vođenje sjednice Školskog odbora.</w:t>
      </w:r>
    </w:p>
    <w:p w:rsidR="001C0CD2" w:rsidRDefault="003A3E47" w:rsidP="004F3E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Računovođa Mirjana Vlahov iznijela je financijsko izvješće za </w:t>
      </w:r>
      <w:r w:rsidR="00570C36">
        <w:rPr>
          <w:rFonts w:ascii="Times New Roman" w:hAnsi="Times New Roman" w:cs="Times New Roman"/>
          <w:sz w:val="24"/>
        </w:rPr>
        <w:t>prvo polugodište 2020</w:t>
      </w:r>
      <w:r>
        <w:rPr>
          <w:rFonts w:ascii="Times New Roman" w:hAnsi="Times New Roman" w:cs="Times New Roman"/>
          <w:sz w:val="24"/>
        </w:rPr>
        <w:t xml:space="preserve">. </w:t>
      </w:r>
      <w:r w:rsidR="00847EE8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. i </w:t>
      </w:r>
      <w:r w:rsidR="00570C36">
        <w:rPr>
          <w:rFonts w:ascii="Times New Roman" w:hAnsi="Times New Roman" w:cs="Times New Roman"/>
          <w:sz w:val="24"/>
        </w:rPr>
        <w:t xml:space="preserve">drugi </w:t>
      </w:r>
      <w:r>
        <w:rPr>
          <w:rFonts w:ascii="Times New Roman" w:hAnsi="Times New Roman" w:cs="Times New Roman"/>
          <w:sz w:val="24"/>
        </w:rPr>
        <w:t>Rebalans financijskog plana za ovu godinu</w:t>
      </w:r>
      <w:r w:rsidR="00847EE8">
        <w:rPr>
          <w:rFonts w:ascii="Times New Roman" w:hAnsi="Times New Roman" w:cs="Times New Roman"/>
          <w:sz w:val="24"/>
        </w:rPr>
        <w:t xml:space="preserve"> te su prisutni članovi jednoglasno prihvatili izvještaj i rebalans.</w:t>
      </w:r>
    </w:p>
    <w:p w:rsidR="00D13ACE" w:rsidRPr="00570C36" w:rsidRDefault="00D13ACE" w:rsidP="00B641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0C36">
        <w:rPr>
          <w:rFonts w:ascii="Times New Roman" w:hAnsi="Times New Roman" w:cs="Times New Roman"/>
          <w:sz w:val="24"/>
        </w:rPr>
        <w:t xml:space="preserve">Don Dragutin </w:t>
      </w:r>
      <w:proofErr w:type="spellStart"/>
      <w:r w:rsidRPr="00570C36">
        <w:rPr>
          <w:rFonts w:ascii="Times New Roman" w:hAnsi="Times New Roman" w:cs="Times New Roman"/>
          <w:sz w:val="24"/>
        </w:rPr>
        <w:t>Detić</w:t>
      </w:r>
      <w:proofErr w:type="spellEnd"/>
      <w:r w:rsidRPr="00570C36">
        <w:rPr>
          <w:rFonts w:ascii="Times New Roman" w:hAnsi="Times New Roman" w:cs="Times New Roman"/>
          <w:sz w:val="24"/>
        </w:rPr>
        <w:t xml:space="preserve"> </w:t>
      </w:r>
      <w:r w:rsidR="00570C36">
        <w:rPr>
          <w:rFonts w:ascii="Times New Roman" w:hAnsi="Times New Roman" w:cs="Times New Roman"/>
          <w:sz w:val="24"/>
        </w:rPr>
        <w:t xml:space="preserve">predstavio je prisutnim članovima </w:t>
      </w:r>
      <w:proofErr w:type="spellStart"/>
      <w:r w:rsidR="00570C36">
        <w:rPr>
          <w:rFonts w:ascii="Times New Roman" w:hAnsi="Times New Roman" w:cs="Times New Roman"/>
          <w:sz w:val="24"/>
        </w:rPr>
        <w:t>Šk</w:t>
      </w:r>
      <w:proofErr w:type="spellEnd"/>
      <w:r w:rsidR="00570C36">
        <w:rPr>
          <w:rFonts w:ascii="Times New Roman" w:hAnsi="Times New Roman" w:cs="Times New Roman"/>
          <w:sz w:val="24"/>
        </w:rPr>
        <w:t xml:space="preserve">. odbora Godišnji plan i program i Školski </w:t>
      </w:r>
      <w:proofErr w:type="spellStart"/>
      <w:r w:rsidR="00570C36">
        <w:rPr>
          <w:rFonts w:ascii="Times New Roman" w:hAnsi="Times New Roman" w:cs="Times New Roman"/>
          <w:sz w:val="24"/>
        </w:rPr>
        <w:t>kurikul</w:t>
      </w:r>
      <w:proofErr w:type="spellEnd"/>
      <w:r w:rsidR="00570C36">
        <w:rPr>
          <w:rFonts w:ascii="Times New Roman" w:hAnsi="Times New Roman" w:cs="Times New Roman"/>
          <w:sz w:val="24"/>
        </w:rPr>
        <w:t xml:space="preserve"> za ovu 2020.-2021. </w:t>
      </w:r>
      <w:proofErr w:type="spellStart"/>
      <w:r w:rsidR="00570C36">
        <w:rPr>
          <w:rFonts w:ascii="Times New Roman" w:hAnsi="Times New Roman" w:cs="Times New Roman"/>
          <w:sz w:val="24"/>
        </w:rPr>
        <w:t>šk</w:t>
      </w:r>
      <w:proofErr w:type="spellEnd"/>
      <w:r w:rsidR="00570C36">
        <w:rPr>
          <w:rFonts w:ascii="Times New Roman" w:hAnsi="Times New Roman" w:cs="Times New Roman"/>
          <w:sz w:val="24"/>
        </w:rPr>
        <w:t xml:space="preserve">. godinu, a koji su članovi Školskog odbora dobili putem </w:t>
      </w:r>
      <w:proofErr w:type="spellStart"/>
      <w:r w:rsidR="00570C36">
        <w:rPr>
          <w:rFonts w:ascii="Times New Roman" w:hAnsi="Times New Roman" w:cs="Times New Roman"/>
          <w:sz w:val="24"/>
        </w:rPr>
        <w:t>maila</w:t>
      </w:r>
      <w:proofErr w:type="spellEnd"/>
      <w:r w:rsidR="00570C36">
        <w:rPr>
          <w:rFonts w:ascii="Times New Roman" w:hAnsi="Times New Roman" w:cs="Times New Roman"/>
          <w:sz w:val="24"/>
        </w:rPr>
        <w:t xml:space="preserve">. Članovi </w:t>
      </w:r>
      <w:proofErr w:type="spellStart"/>
      <w:r w:rsidR="00570C36">
        <w:rPr>
          <w:rFonts w:ascii="Times New Roman" w:hAnsi="Times New Roman" w:cs="Times New Roman"/>
          <w:sz w:val="24"/>
        </w:rPr>
        <w:t>Šk.odbora</w:t>
      </w:r>
      <w:proofErr w:type="spellEnd"/>
      <w:r w:rsidR="00570C36">
        <w:rPr>
          <w:rFonts w:ascii="Times New Roman" w:hAnsi="Times New Roman" w:cs="Times New Roman"/>
          <w:sz w:val="24"/>
        </w:rPr>
        <w:t xml:space="preserve">  nisu imali primjedbe na izneseni prijedlog te su ovi dokumenti jednoglasno usvojeni.</w:t>
      </w:r>
    </w:p>
    <w:p w:rsidR="00B641E5" w:rsidRPr="00570C36" w:rsidRDefault="00570C36" w:rsidP="00B641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Iznesen je prijedlog Povjerenstva za zapošljavanje da se nakon provedenog natječaja na zamjenu za fiziku zaposli Katarina Kolak te su prisutni članovi jednoglasno prihvatili ovaj izbor.</w:t>
      </w:r>
    </w:p>
    <w:p w:rsidR="00570C36" w:rsidRDefault="00570C36" w:rsidP="00B641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Iznesen je prijedlog da se kao i do sada plaćaju naknade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knjižnici za kopiranje referentne zbirke 30 lipa po stranici i za ispis referata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računalu 50 lipa po stranici. Ovaj prijedlog je jednoglasno prihvaćen.</w:t>
      </w:r>
    </w:p>
    <w:p w:rsidR="00570C36" w:rsidRDefault="00CC2C1C" w:rsidP="00B641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članka 116. Statuta SKG p</w:t>
      </w:r>
      <w:r w:rsidR="00570C36">
        <w:rPr>
          <w:rFonts w:ascii="Times New Roman" w:hAnsi="Times New Roman" w:cs="Times New Roman"/>
          <w:sz w:val="24"/>
          <w:szCs w:val="24"/>
        </w:rPr>
        <w:t xml:space="preserve">redloženo je da visina participacije </w:t>
      </w:r>
      <w:r w:rsidR="006E62A9">
        <w:rPr>
          <w:rFonts w:ascii="Times New Roman" w:hAnsi="Times New Roman" w:cs="Times New Roman"/>
          <w:sz w:val="24"/>
          <w:szCs w:val="24"/>
        </w:rPr>
        <w:t>učenika za izvršavanje G</w:t>
      </w:r>
      <w:r w:rsidR="00570C36">
        <w:rPr>
          <w:rFonts w:ascii="Times New Roman" w:hAnsi="Times New Roman" w:cs="Times New Roman"/>
          <w:sz w:val="24"/>
          <w:szCs w:val="24"/>
        </w:rPr>
        <w:t xml:space="preserve">od. plana i programa i Školskog </w:t>
      </w:r>
      <w:proofErr w:type="spellStart"/>
      <w:r w:rsidR="00570C36"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="00570C36">
        <w:rPr>
          <w:rFonts w:ascii="Times New Roman" w:hAnsi="Times New Roman" w:cs="Times New Roman"/>
          <w:sz w:val="24"/>
          <w:szCs w:val="24"/>
        </w:rPr>
        <w:t xml:space="preserve"> ove </w:t>
      </w:r>
      <w:proofErr w:type="spellStart"/>
      <w:r w:rsidR="00570C36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570C36">
        <w:rPr>
          <w:rFonts w:ascii="Times New Roman" w:hAnsi="Times New Roman" w:cs="Times New Roman"/>
          <w:sz w:val="24"/>
          <w:szCs w:val="24"/>
        </w:rPr>
        <w:t>. godine bude 150 kn</w:t>
      </w:r>
      <w:r>
        <w:rPr>
          <w:rFonts w:ascii="Times New Roman" w:hAnsi="Times New Roman" w:cs="Times New Roman"/>
          <w:sz w:val="24"/>
          <w:szCs w:val="24"/>
        </w:rPr>
        <w:t xml:space="preserve"> te je ova Odluka jednoglasno donesena.</w:t>
      </w:r>
    </w:p>
    <w:p w:rsidR="00CC2C1C" w:rsidRPr="00090116" w:rsidRDefault="00CC2C1C" w:rsidP="00CC2C1C">
      <w:pPr>
        <w:pStyle w:val="Odlomakpopis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bude učenika koji neće moći sudjelovati u ovom trošku (o čemu će razrednici voditi brigu) rečeno je da će Salezijanci platiti tu participaciju umjesto tog učenika bez posebnog isticanja učenika.</w:t>
      </w:r>
    </w:p>
    <w:p w:rsidR="00747671" w:rsidRPr="00CC2C1C" w:rsidRDefault="00747671" w:rsidP="00570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Razno –</w:t>
      </w:r>
      <w:r w:rsidR="00CC2C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Osnovano je povjerenstvo za otpis knjižne građe u sastavu </w:t>
      </w:r>
      <w:proofErr w:type="spellStart"/>
      <w:r w:rsidR="00CC2C1C">
        <w:rPr>
          <w:rFonts w:ascii="Times New Roman" w:hAnsi="Times New Roman" w:cs="Times New Roman"/>
          <w:iCs/>
          <w:color w:val="000000"/>
          <w:sz w:val="24"/>
          <w:szCs w:val="24"/>
        </w:rPr>
        <w:t>prof</w:t>
      </w:r>
      <w:proofErr w:type="spellEnd"/>
      <w:r w:rsidR="00CC2C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Mirjana Baždarić, </w:t>
      </w:r>
      <w:proofErr w:type="spellStart"/>
      <w:r w:rsidR="00CC2C1C">
        <w:rPr>
          <w:rFonts w:ascii="Times New Roman" w:hAnsi="Times New Roman" w:cs="Times New Roman"/>
          <w:iCs/>
          <w:color w:val="000000"/>
          <w:sz w:val="24"/>
          <w:szCs w:val="24"/>
        </w:rPr>
        <w:t>prof</w:t>
      </w:r>
      <w:proofErr w:type="spellEnd"/>
      <w:r w:rsidR="00CC2C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Ružica Jauk i </w:t>
      </w:r>
      <w:proofErr w:type="spellStart"/>
      <w:r w:rsidR="00CC2C1C">
        <w:rPr>
          <w:rFonts w:ascii="Times New Roman" w:hAnsi="Times New Roman" w:cs="Times New Roman"/>
          <w:iCs/>
          <w:color w:val="000000"/>
          <w:sz w:val="24"/>
          <w:szCs w:val="24"/>
        </w:rPr>
        <w:t>prof</w:t>
      </w:r>
      <w:proofErr w:type="spellEnd"/>
      <w:r w:rsidR="00CC2C1C">
        <w:rPr>
          <w:rFonts w:ascii="Times New Roman" w:hAnsi="Times New Roman" w:cs="Times New Roman"/>
          <w:iCs/>
          <w:color w:val="000000"/>
          <w:sz w:val="24"/>
          <w:szCs w:val="24"/>
        </w:rPr>
        <w:t>. Sunčana Martinčević.</w:t>
      </w:r>
    </w:p>
    <w:p w:rsidR="00CC2C1C" w:rsidRDefault="00CC2C1C" w:rsidP="00CC2C1C">
      <w:pPr>
        <w:pStyle w:val="Odlomakpopisa"/>
        <w:ind w:left="705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2C1C" w:rsidRPr="00090116" w:rsidRDefault="00CC2C1C" w:rsidP="00CC2C1C">
      <w:pPr>
        <w:pStyle w:val="Odlomakpopisa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Sjednica je završila u 14.45</w:t>
      </w:r>
    </w:p>
    <w:sectPr w:rsidR="00CC2C1C" w:rsidRPr="00090116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9EE"/>
    <w:multiLevelType w:val="hybridMultilevel"/>
    <w:tmpl w:val="1FBE36B2"/>
    <w:lvl w:ilvl="0" w:tplc="DCD46B98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107CC2"/>
    <w:multiLevelType w:val="hybridMultilevel"/>
    <w:tmpl w:val="AA18F280"/>
    <w:lvl w:ilvl="0" w:tplc="AFA61C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6AA0380"/>
    <w:multiLevelType w:val="hybridMultilevel"/>
    <w:tmpl w:val="425647F0"/>
    <w:lvl w:ilvl="0" w:tplc="3C2A8C2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3DB72F4"/>
    <w:multiLevelType w:val="hybridMultilevel"/>
    <w:tmpl w:val="88B4C8C6"/>
    <w:lvl w:ilvl="0" w:tplc="041A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FF7CE288">
      <w:start w:val="1"/>
      <w:numFmt w:val="decimal"/>
      <w:lvlText w:val="(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F581A6E"/>
    <w:multiLevelType w:val="hybridMultilevel"/>
    <w:tmpl w:val="38CA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D5491"/>
    <w:multiLevelType w:val="hybridMultilevel"/>
    <w:tmpl w:val="CB5C0846"/>
    <w:lvl w:ilvl="0" w:tplc="B20E56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D203B5"/>
    <w:multiLevelType w:val="hybridMultilevel"/>
    <w:tmpl w:val="2D30E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6CF"/>
    <w:rsid w:val="00090116"/>
    <w:rsid w:val="001C0CD2"/>
    <w:rsid w:val="00326C66"/>
    <w:rsid w:val="00336462"/>
    <w:rsid w:val="003A3E47"/>
    <w:rsid w:val="003A3F05"/>
    <w:rsid w:val="004F3E3B"/>
    <w:rsid w:val="00570C36"/>
    <w:rsid w:val="005C2BB9"/>
    <w:rsid w:val="006074CC"/>
    <w:rsid w:val="00643A4F"/>
    <w:rsid w:val="00651140"/>
    <w:rsid w:val="00676C21"/>
    <w:rsid w:val="00681977"/>
    <w:rsid w:val="006E62A9"/>
    <w:rsid w:val="00747671"/>
    <w:rsid w:val="008057F3"/>
    <w:rsid w:val="00840FBE"/>
    <w:rsid w:val="00847EE8"/>
    <w:rsid w:val="009E1476"/>
    <w:rsid w:val="00B001E2"/>
    <w:rsid w:val="00B641E5"/>
    <w:rsid w:val="00C97813"/>
    <w:rsid w:val="00CC2C1C"/>
    <w:rsid w:val="00D13ACE"/>
    <w:rsid w:val="00DE7BE4"/>
    <w:rsid w:val="00F076CF"/>
    <w:rsid w:val="00F4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076C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g@ri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2020-10-23T09:35:00Z</dcterms:created>
  <dcterms:modified xsi:type="dcterms:W3CDTF">2020-10-23T09:35:00Z</dcterms:modified>
</cp:coreProperties>
</file>